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D1" w:rsidRDefault="001079D1">
      <w:pPr>
        <w:spacing w:line="318" w:lineRule="exact"/>
        <w:rPr>
          <w:sz w:val="24"/>
          <w:szCs w:val="24"/>
        </w:rPr>
      </w:pPr>
    </w:p>
    <w:p w:rsidR="001079D1" w:rsidRDefault="001079D1">
      <w:pPr>
        <w:spacing w:line="278" w:lineRule="auto"/>
        <w:ind w:firstLine="709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1079D1" w:rsidRDefault="001079D1">
      <w:pPr>
        <w:spacing w:line="216" w:lineRule="exact"/>
        <w:rPr>
          <w:sz w:val="24"/>
          <w:szCs w:val="24"/>
        </w:rPr>
      </w:pPr>
    </w:p>
    <w:p w:rsidR="001079D1" w:rsidRDefault="001079D1">
      <w:pPr>
        <w:ind w:left="3220"/>
        <w:rPr>
          <w:sz w:val="20"/>
          <w:szCs w:val="20"/>
        </w:rPr>
      </w:pPr>
      <w:r>
        <w:rPr>
          <w:b/>
          <w:bCs/>
          <w:sz w:val="28"/>
          <w:szCs w:val="28"/>
        </w:rPr>
        <w:t>Налог на профессиональный доход</w:t>
      </w:r>
    </w:p>
    <w:p w:rsidR="001079D1" w:rsidRDefault="001079D1">
      <w:pPr>
        <w:spacing w:line="326" w:lineRule="exact"/>
        <w:rPr>
          <w:sz w:val="24"/>
          <w:szCs w:val="24"/>
        </w:rPr>
      </w:pPr>
    </w:p>
    <w:p w:rsidR="001079D1" w:rsidRDefault="001079D1">
      <w:pPr>
        <w:numPr>
          <w:ilvl w:val="0"/>
          <w:numId w:val="1"/>
        </w:numPr>
        <w:tabs>
          <w:tab w:val="left" w:pos="1073"/>
        </w:tabs>
        <w:spacing w:line="247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 января 2020 года Ростовская область входит в число регионов, на территории которых введен специальный налоговый режим – налог на профессиональный доход, переход на который осуществляется гражданами добровольно.</w:t>
      </w:r>
    </w:p>
    <w:p w:rsidR="001079D1" w:rsidRDefault="001079D1">
      <w:pPr>
        <w:spacing w:line="2" w:lineRule="exact"/>
        <w:rPr>
          <w:sz w:val="28"/>
          <w:szCs w:val="28"/>
        </w:rPr>
      </w:pPr>
    </w:p>
    <w:p w:rsidR="001079D1" w:rsidRDefault="00107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преимуществом данного налогового режима является взаимодействие с налоговым органом дистанционно в электронном виде, посредством мобильного приложения «Мой налог» или веб – кабинета на официальном сайте ФНС России. Зарегистрироваться в качестве самозанятого можно в любое время, удобное для гражданина, в любом месте на территории России, для этого необходим паспорт и подключение к сети Интернет.</w:t>
      </w:r>
    </w:p>
    <w:p w:rsidR="001079D1" w:rsidRDefault="001079D1">
      <w:pPr>
        <w:ind w:left="700"/>
        <w:rPr>
          <w:sz w:val="28"/>
          <w:szCs w:val="28"/>
        </w:rPr>
      </w:pPr>
      <w:r>
        <w:rPr>
          <w:sz w:val="28"/>
          <w:szCs w:val="28"/>
        </w:rPr>
        <w:t>Перейти  на  новый  налоговый  режим  можно  по  ссылке  «Мой  налог»</w:t>
      </w:r>
    </w:p>
    <w:p w:rsidR="001079D1" w:rsidRDefault="001079D1">
      <w:pPr>
        <w:rPr>
          <w:sz w:val="28"/>
          <w:szCs w:val="28"/>
        </w:rPr>
      </w:pPr>
      <w:r>
        <w:rPr>
          <w:sz w:val="28"/>
          <w:szCs w:val="28"/>
        </w:rPr>
        <w:t>(https://npd.nalog.ru/app/).</w:t>
      </w:r>
    </w:p>
    <w:p w:rsidR="001079D1" w:rsidRDefault="001079D1">
      <w:pPr>
        <w:sectPr w:rsidR="001079D1" w:rsidSect="00007B29">
          <w:pgSz w:w="11900" w:h="16834"/>
          <w:pgMar w:top="0" w:right="569" w:bottom="1440" w:left="1140" w:header="0" w:footer="0" w:gutter="0"/>
          <w:cols w:space="720" w:equalWidth="0">
            <w:col w:w="10200"/>
          </w:cols>
        </w:sectPr>
      </w:pPr>
    </w:p>
    <w:p w:rsidR="001079D1" w:rsidRDefault="001079D1">
      <w:pPr>
        <w:spacing w:line="200" w:lineRule="exact"/>
        <w:rPr>
          <w:sz w:val="20"/>
          <w:szCs w:val="20"/>
        </w:rPr>
      </w:pPr>
    </w:p>
    <w:p w:rsidR="001079D1" w:rsidRDefault="001079D1">
      <w:pPr>
        <w:spacing w:line="200" w:lineRule="exact"/>
        <w:rPr>
          <w:sz w:val="20"/>
          <w:szCs w:val="20"/>
        </w:rPr>
      </w:pPr>
    </w:p>
    <w:p w:rsidR="001079D1" w:rsidRDefault="001079D1">
      <w:pPr>
        <w:spacing w:line="200" w:lineRule="exact"/>
        <w:rPr>
          <w:sz w:val="20"/>
          <w:szCs w:val="20"/>
        </w:rPr>
      </w:pPr>
    </w:p>
    <w:p w:rsidR="001079D1" w:rsidRDefault="001079D1">
      <w:pPr>
        <w:spacing w:line="262" w:lineRule="exact"/>
        <w:rPr>
          <w:sz w:val="20"/>
          <w:szCs w:val="20"/>
        </w:rPr>
      </w:pPr>
    </w:p>
    <w:p w:rsidR="001079D1" w:rsidRDefault="001079D1">
      <w:pPr>
        <w:ind w:left="3440"/>
        <w:rPr>
          <w:sz w:val="20"/>
          <w:szCs w:val="20"/>
        </w:rPr>
      </w:pPr>
      <w:r>
        <w:rPr>
          <w:color w:val="FFFFFF"/>
          <w:sz w:val="28"/>
          <w:szCs w:val="28"/>
        </w:rPr>
        <w:t>[SIGNERSTAMP1]</w:t>
      </w:r>
    </w:p>
    <w:p w:rsidR="001079D1" w:rsidRDefault="001079D1">
      <w:pPr>
        <w:spacing w:line="322" w:lineRule="exact"/>
        <w:rPr>
          <w:sz w:val="20"/>
          <w:szCs w:val="20"/>
        </w:rPr>
      </w:pPr>
    </w:p>
    <w:p w:rsidR="001079D1" w:rsidRDefault="001079D1">
      <w:pPr>
        <w:ind w:left="460"/>
        <w:rPr>
          <w:sz w:val="20"/>
          <w:szCs w:val="20"/>
        </w:rPr>
      </w:pPr>
      <w:r>
        <w:rPr>
          <w:sz w:val="28"/>
          <w:szCs w:val="28"/>
        </w:rPr>
        <w:t>Заместитель главы</w:t>
      </w:r>
    </w:p>
    <w:p w:rsidR="001079D1" w:rsidRDefault="001079D1">
      <w:pPr>
        <w:spacing w:line="40" w:lineRule="exact"/>
        <w:rPr>
          <w:sz w:val="20"/>
          <w:szCs w:val="20"/>
        </w:rPr>
      </w:pPr>
    </w:p>
    <w:p w:rsidR="001079D1" w:rsidRDefault="001079D1">
      <w:pPr>
        <w:ind w:left="240" w:firstLine="374"/>
        <w:rPr>
          <w:sz w:val="20"/>
          <w:szCs w:val="20"/>
        </w:rPr>
      </w:pPr>
      <w:r>
        <w:rPr>
          <w:sz w:val="28"/>
          <w:szCs w:val="28"/>
        </w:rPr>
        <w:t xml:space="preserve">Администрации </w:t>
      </w:r>
      <w:r>
        <w:rPr>
          <w:sz w:val="56"/>
          <w:szCs w:val="56"/>
          <w:vertAlign w:val="subscript"/>
        </w:rPr>
        <w:t>О.Н.</w:t>
      </w:r>
      <w:r>
        <w:rPr>
          <w:sz w:val="28"/>
          <w:szCs w:val="28"/>
        </w:rPr>
        <w:t xml:space="preserve"> </w:t>
      </w:r>
      <w:r>
        <w:rPr>
          <w:sz w:val="56"/>
          <w:szCs w:val="56"/>
          <w:vertAlign w:val="subscript"/>
        </w:rPr>
        <w:t>Куроедова</w:t>
      </w:r>
      <w:r>
        <w:rPr>
          <w:sz w:val="28"/>
          <w:szCs w:val="28"/>
        </w:rPr>
        <w:t xml:space="preserve"> Обливского района по</w:t>
      </w:r>
    </w:p>
    <w:p w:rsidR="001079D1" w:rsidRDefault="001079D1">
      <w:pPr>
        <w:ind w:left="220"/>
        <w:rPr>
          <w:sz w:val="20"/>
          <w:szCs w:val="20"/>
        </w:rPr>
      </w:pPr>
      <w:r>
        <w:rPr>
          <w:sz w:val="28"/>
          <w:szCs w:val="28"/>
        </w:rPr>
        <w:t>экономике и финансам</w:t>
      </w:r>
    </w:p>
    <w:p w:rsidR="001079D1" w:rsidRDefault="001079D1">
      <w:pPr>
        <w:spacing w:line="200" w:lineRule="exact"/>
        <w:rPr>
          <w:sz w:val="20"/>
          <w:szCs w:val="20"/>
        </w:rPr>
      </w:pPr>
    </w:p>
    <w:p w:rsidR="001079D1" w:rsidRDefault="001079D1">
      <w:pPr>
        <w:spacing w:line="200" w:lineRule="exact"/>
        <w:rPr>
          <w:sz w:val="20"/>
          <w:szCs w:val="20"/>
        </w:rPr>
      </w:pPr>
    </w:p>
    <w:p w:rsidR="001079D1" w:rsidRDefault="001079D1">
      <w:pPr>
        <w:spacing w:line="200" w:lineRule="exact"/>
        <w:rPr>
          <w:sz w:val="20"/>
          <w:szCs w:val="20"/>
        </w:rPr>
      </w:pPr>
    </w:p>
    <w:p w:rsidR="001079D1" w:rsidRDefault="001079D1">
      <w:pPr>
        <w:spacing w:line="200" w:lineRule="exact"/>
        <w:rPr>
          <w:sz w:val="20"/>
          <w:szCs w:val="20"/>
        </w:rPr>
      </w:pPr>
    </w:p>
    <w:p w:rsidR="001079D1" w:rsidRDefault="001079D1">
      <w:pPr>
        <w:spacing w:line="315" w:lineRule="exact"/>
        <w:rPr>
          <w:sz w:val="20"/>
          <w:szCs w:val="20"/>
        </w:rPr>
      </w:pPr>
    </w:p>
    <w:p w:rsidR="001079D1" w:rsidRDefault="001079D1">
      <w:pPr>
        <w:rPr>
          <w:sz w:val="20"/>
          <w:szCs w:val="20"/>
        </w:rPr>
      </w:pPr>
      <w:r>
        <w:t>Мареева Надежда Александровна</w:t>
      </w:r>
    </w:p>
    <w:p w:rsidR="001079D1" w:rsidRDefault="001079D1">
      <w:pPr>
        <w:spacing w:line="32" w:lineRule="exact"/>
        <w:rPr>
          <w:sz w:val="20"/>
          <w:szCs w:val="20"/>
        </w:rPr>
      </w:pPr>
    </w:p>
    <w:p w:rsidR="001079D1" w:rsidRDefault="001079D1">
      <w:pPr>
        <w:rPr>
          <w:sz w:val="20"/>
          <w:szCs w:val="20"/>
        </w:rPr>
      </w:pPr>
      <w:r>
        <w:t>+7 (86396) 21-5-03</w:t>
      </w:r>
    </w:p>
    <w:sectPr w:rsidR="001079D1" w:rsidSect="00EF7B46">
      <w:pgSz w:w="11900" w:h="16834"/>
      <w:pgMar w:top="1440" w:right="789" w:bottom="1440" w:left="1140" w:header="0" w:footer="0" w:gutter="0"/>
      <w:cols w:space="720" w:equalWidth="0">
        <w:col w:w="9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FFFFFFFF"/>
    <w:lvl w:ilvl="0" w:tplc="4EE4122C">
      <w:start w:val="1"/>
      <w:numFmt w:val="bullet"/>
      <w:lvlText w:val="С"/>
      <w:lvlJc w:val="left"/>
    </w:lvl>
    <w:lvl w:ilvl="1" w:tplc="9A820A76">
      <w:numFmt w:val="decimal"/>
      <w:lvlText w:val=""/>
      <w:lvlJc w:val="left"/>
      <w:rPr>
        <w:rFonts w:cs="Times New Roman"/>
      </w:rPr>
    </w:lvl>
    <w:lvl w:ilvl="2" w:tplc="90FCB4EA">
      <w:numFmt w:val="decimal"/>
      <w:lvlText w:val=""/>
      <w:lvlJc w:val="left"/>
      <w:rPr>
        <w:rFonts w:cs="Times New Roman"/>
      </w:rPr>
    </w:lvl>
    <w:lvl w:ilvl="3" w:tplc="1C2C35D4">
      <w:numFmt w:val="decimal"/>
      <w:lvlText w:val=""/>
      <w:lvlJc w:val="left"/>
      <w:rPr>
        <w:rFonts w:cs="Times New Roman"/>
      </w:rPr>
    </w:lvl>
    <w:lvl w:ilvl="4" w:tplc="5BEE1C84">
      <w:numFmt w:val="decimal"/>
      <w:lvlText w:val=""/>
      <w:lvlJc w:val="left"/>
      <w:rPr>
        <w:rFonts w:cs="Times New Roman"/>
      </w:rPr>
    </w:lvl>
    <w:lvl w:ilvl="5" w:tplc="6B285864">
      <w:numFmt w:val="decimal"/>
      <w:lvlText w:val=""/>
      <w:lvlJc w:val="left"/>
      <w:rPr>
        <w:rFonts w:cs="Times New Roman"/>
      </w:rPr>
    </w:lvl>
    <w:lvl w:ilvl="6" w:tplc="583C7682">
      <w:numFmt w:val="decimal"/>
      <w:lvlText w:val=""/>
      <w:lvlJc w:val="left"/>
      <w:rPr>
        <w:rFonts w:cs="Times New Roman"/>
      </w:rPr>
    </w:lvl>
    <w:lvl w:ilvl="7" w:tplc="FC8E7EB6">
      <w:numFmt w:val="decimal"/>
      <w:lvlText w:val=""/>
      <w:lvlJc w:val="left"/>
      <w:rPr>
        <w:rFonts w:cs="Times New Roman"/>
      </w:rPr>
    </w:lvl>
    <w:lvl w:ilvl="8" w:tplc="6F769AA4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B46"/>
    <w:rsid w:val="00007B29"/>
    <w:rsid w:val="001079D1"/>
    <w:rsid w:val="004810B3"/>
    <w:rsid w:val="004E6F5F"/>
    <w:rsid w:val="00E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46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137</Words>
  <Characters>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Serega</cp:lastModifiedBy>
  <cp:revision>2</cp:revision>
  <dcterms:created xsi:type="dcterms:W3CDTF">2020-01-31T14:23:00Z</dcterms:created>
  <dcterms:modified xsi:type="dcterms:W3CDTF">2020-01-31T13:30:00Z</dcterms:modified>
</cp:coreProperties>
</file>